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0F" w:rsidRPr="005529B0" w:rsidRDefault="00185C0F" w:rsidP="00185C0F">
      <w:pPr>
        <w:spacing w:after="120"/>
        <w:jc w:val="center"/>
        <w:rPr>
          <w:rFonts w:ascii="Times New Roman" w:hAnsi="Times New Roman"/>
          <w:b/>
          <w:color w:val="000000"/>
        </w:rPr>
      </w:pPr>
      <w:r w:rsidRPr="005529B0">
        <w:rPr>
          <w:rFonts w:ascii="Times New Roman" w:hAnsi="Times New Roman"/>
          <w:b/>
          <w:color w:val="000000"/>
        </w:rPr>
        <w:t>PHỤ LỤC</w:t>
      </w:r>
      <w:r>
        <w:rPr>
          <w:rFonts w:ascii="Times New Roman" w:hAnsi="Times New Roman"/>
          <w:b/>
          <w:color w:val="000000"/>
        </w:rPr>
        <w:t xml:space="preserve"> 02</w:t>
      </w:r>
    </w:p>
    <w:p w:rsidR="00185C0F" w:rsidRPr="001E6E37" w:rsidRDefault="00185C0F" w:rsidP="00185C0F">
      <w:pPr>
        <w:pStyle w:val="BodyText2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spellStart"/>
      <w:r w:rsidRPr="001E6E37">
        <w:rPr>
          <w:rFonts w:ascii="Times New Roman" w:hAnsi="Times New Roman"/>
          <w:b/>
          <w:sz w:val="28"/>
          <w:szCs w:val="28"/>
        </w:rPr>
        <w:t>Thông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báo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ký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mua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cổ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khối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lượng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lớn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qua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6E37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1E6E37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185C0F" w:rsidRDefault="00185C0F" w:rsidP="00185C0F">
      <w:pPr>
        <w:spacing w:before="1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17"/>
        <w:gridCol w:w="5423"/>
      </w:tblGrid>
      <w:tr w:rsidR="00185C0F" w:rsidRPr="00746E67" w:rsidTr="00C1586C">
        <w:trPr>
          <w:trHeight w:val="558"/>
        </w:trPr>
        <w:tc>
          <w:tcPr>
            <w:tcW w:w="4217" w:type="dxa"/>
          </w:tcPr>
          <w:p w:rsidR="00185C0F" w:rsidRPr="00746E67" w:rsidRDefault="00185C0F" w:rsidP="00C1586C">
            <w:pPr>
              <w:widowControl w:val="0"/>
              <w:spacing w:after="120"/>
              <w:ind w:firstLine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E6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466090</wp:posOffset>
                      </wp:positionV>
                      <wp:extent cx="2253615" cy="0"/>
                      <wp:effectExtent l="1143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55CF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36.7pt" to="421.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NuHQ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" o:allowincell="f"/>
                  </w:pict>
                </mc:Fallback>
              </mc:AlternateContent>
            </w:r>
            <w:r w:rsidRPr="00746E6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347345</wp:posOffset>
                      </wp:positionV>
                      <wp:extent cx="571500" cy="0"/>
                      <wp:effectExtent l="11430" t="5080" r="762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0419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27.35pt" to="117.7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wa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TÊN TỔ CHỨC/CÁ NHÂN</w:t>
            </w:r>
          </w:p>
          <w:p w:rsidR="00185C0F" w:rsidRPr="00746E67" w:rsidRDefault="00185C0F" w:rsidP="00C1586C">
            <w:pPr>
              <w:widowControl w:val="0"/>
              <w:spacing w:after="120"/>
              <w:ind w:firstLine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3" w:type="dxa"/>
          </w:tcPr>
          <w:p w:rsidR="00185C0F" w:rsidRPr="00746E67" w:rsidRDefault="00185C0F" w:rsidP="00C1586C">
            <w:pPr>
              <w:widowControl w:val="0"/>
              <w:outlineLvl w:val="7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46E67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CỘNG HÒA XÃ HỘI CHỦ NGHĨA VIỆT NAM</w:t>
            </w:r>
          </w:p>
          <w:p w:rsidR="00185C0F" w:rsidRPr="00746E67" w:rsidRDefault="00185C0F" w:rsidP="00C1586C">
            <w:pPr>
              <w:widowControl w:val="0"/>
              <w:ind w:firstLine="3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46E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Độc</w:t>
            </w:r>
            <w:proofErr w:type="spellEnd"/>
            <w:r w:rsidRPr="00746E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lập</w:t>
            </w:r>
            <w:proofErr w:type="spellEnd"/>
            <w:r w:rsidRPr="00746E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46E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Tự</w:t>
            </w:r>
            <w:proofErr w:type="spellEnd"/>
            <w:r w:rsidRPr="00746E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do – </w:t>
            </w:r>
            <w:proofErr w:type="spellStart"/>
            <w:r w:rsidRPr="00746E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Hạnh</w:t>
            </w:r>
            <w:proofErr w:type="spellEnd"/>
            <w:r w:rsidRPr="00746E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185C0F" w:rsidRPr="00746E67" w:rsidTr="00C1586C">
        <w:tc>
          <w:tcPr>
            <w:tcW w:w="4217" w:type="dxa"/>
          </w:tcPr>
          <w:p w:rsidR="00185C0F" w:rsidRPr="00746E67" w:rsidRDefault="00185C0F" w:rsidP="00C1586C">
            <w:pPr>
              <w:widowControl w:val="0"/>
              <w:spacing w:after="120"/>
              <w:ind w:firstLine="3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746E67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746E67">
              <w:rPr>
                <w:rFonts w:ascii="Times New Roman" w:hAnsi="Times New Roman"/>
                <w:color w:val="000000"/>
                <w:sz w:val="28"/>
                <w:szCs w:val="28"/>
              </w:rPr>
              <w:t>:           /</w:t>
            </w:r>
          </w:p>
        </w:tc>
        <w:tc>
          <w:tcPr>
            <w:tcW w:w="5423" w:type="dxa"/>
          </w:tcPr>
          <w:p w:rsidR="00185C0F" w:rsidRPr="00746E67" w:rsidRDefault="00185C0F" w:rsidP="00C1586C">
            <w:pPr>
              <w:widowControl w:val="0"/>
              <w:spacing w:after="60"/>
              <w:outlineLvl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746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………, </w:t>
            </w:r>
            <w:proofErr w:type="spellStart"/>
            <w:r w:rsidRPr="00746E67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746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…  </w:t>
            </w:r>
            <w:proofErr w:type="spellStart"/>
            <w:r w:rsidRPr="00746E67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746E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…  </w:t>
            </w:r>
            <w:proofErr w:type="spellStart"/>
            <w:r w:rsidRPr="00746E67">
              <w:rPr>
                <w:rFonts w:ascii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746E67">
              <w:rPr>
                <w:rFonts w:ascii="Times New Roman" w:hAnsi="Times New Roman"/>
                <w:color w:val="000000"/>
                <w:sz w:val="28"/>
                <w:szCs w:val="28"/>
              </w:rPr>
              <w:t>……</w:t>
            </w:r>
            <w:r w:rsidRPr="00746E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85C0F" w:rsidRPr="00746E67" w:rsidRDefault="00185C0F" w:rsidP="00185C0F">
      <w:pPr>
        <w:widowControl w:val="0"/>
        <w:spacing w:before="120" w:after="120"/>
        <w:rPr>
          <w:rFonts w:ascii=".VnTime" w:hAnsi=".VnTime"/>
          <w:sz w:val="26"/>
          <w:szCs w:val="20"/>
        </w:rPr>
      </w:pPr>
    </w:p>
    <w:p w:rsidR="00185C0F" w:rsidRDefault="00185C0F" w:rsidP="00185C0F">
      <w:pPr>
        <w:widowControl w:val="0"/>
        <w:spacing w:after="12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THÔNG BÁO ĐĂNG KÝ MUA CỔ PHẦN KHỐI LƯỢNG LỚN QUA ĐẤU GIÁ </w:t>
      </w:r>
    </w:p>
    <w:p w:rsidR="00185C0F" w:rsidRPr="00746E67" w:rsidRDefault="00185C0F" w:rsidP="00185C0F">
      <w:pPr>
        <w:widowControl w:val="0"/>
        <w:spacing w:after="12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185C0F" w:rsidRPr="00746E67" w:rsidRDefault="00185C0F" w:rsidP="00185C0F">
      <w:pPr>
        <w:widowControl w:val="0"/>
        <w:spacing w:after="120"/>
        <w:ind w:firstLine="360"/>
        <w:rPr>
          <w:rFonts w:ascii="Times New Roman" w:hAnsi="Times New Roman"/>
          <w:color w:val="000000"/>
          <w:sz w:val="16"/>
          <w:szCs w:val="28"/>
        </w:rPr>
      </w:pPr>
    </w:p>
    <w:tbl>
      <w:tblPr>
        <w:tblW w:w="10624" w:type="dxa"/>
        <w:tblInd w:w="558" w:type="dxa"/>
        <w:tblLook w:val="04A0" w:firstRow="1" w:lastRow="0" w:firstColumn="1" w:lastColumn="0" w:noHBand="0" w:noVBand="1"/>
      </w:tblPr>
      <w:tblGrid>
        <w:gridCol w:w="2880"/>
        <w:gridCol w:w="7744"/>
      </w:tblGrid>
      <w:tr w:rsidR="00185C0F" w:rsidRPr="00746E67" w:rsidTr="00C1586C">
        <w:tc>
          <w:tcPr>
            <w:tcW w:w="2880" w:type="dxa"/>
          </w:tcPr>
          <w:p w:rsidR="00185C0F" w:rsidRPr="00746E67" w:rsidRDefault="00185C0F" w:rsidP="00C1586C">
            <w:pPr>
              <w:widowControl w:val="0"/>
              <w:spacing w:after="120"/>
              <w:ind w:hanging="18"/>
              <w:jc w:val="right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746E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Kính</w:t>
            </w:r>
            <w:proofErr w:type="spellEnd"/>
            <w:r w:rsidRPr="00746E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6E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gửi</w:t>
            </w:r>
            <w:proofErr w:type="spellEnd"/>
            <w:r w:rsidRPr="00746E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</w:p>
        </w:tc>
        <w:tc>
          <w:tcPr>
            <w:tcW w:w="7744" w:type="dxa"/>
          </w:tcPr>
          <w:p w:rsidR="00185C0F" w:rsidRPr="00746E67" w:rsidRDefault="00185C0F" w:rsidP="00C1586C">
            <w:pPr>
              <w:widowContro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đấu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ty…..</w:t>
            </w:r>
          </w:p>
        </w:tc>
      </w:tr>
    </w:tbl>
    <w:p w:rsidR="00185C0F" w:rsidRDefault="00185C0F" w:rsidP="00185C0F">
      <w:pPr>
        <w:spacing w:before="120"/>
        <w:rPr>
          <w:rFonts w:ascii="Times New Roman" w:hAnsi="Times New Roman"/>
          <w:b/>
          <w:sz w:val="28"/>
          <w:szCs w:val="28"/>
        </w:rPr>
      </w:pPr>
    </w:p>
    <w:p w:rsidR="00185C0F" w:rsidRDefault="00185C0F" w:rsidP="00185C0F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</w:t>
      </w:r>
      <w:r w:rsidRPr="00F63469">
        <w:rPr>
          <w:rFonts w:ascii="Times New Roman" w:hAnsi="Times New Roman"/>
          <w:b/>
          <w:sz w:val="28"/>
          <w:szCs w:val="28"/>
        </w:rPr>
        <w:t>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</w:t>
      </w:r>
      <w:r w:rsidRPr="00F63469">
        <w:rPr>
          <w:rFonts w:ascii="Times New Roman" w:hAnsi="Times New Roman"/>
          <w:b/>
          <w:sz w:val="28"/>
          <w:szCs w:val="28"/>
        </w:rPr>
        <w:t>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</w:t>
      </w:r>
      <w:r w:rsidRPr="00F63469">
        <w:rPr>
          <w:rFonts w:ascii="Times New Roman" w:hAnsi="Times New Roman"/>
          <w:b/>
          <w:sz w:val="28"/>
          <w:szCs w:val="28"/>
        </w:rPr>
        <w:t>ặc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3469"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i</w:t>
      </w:r>
      <w:r w:rsidRPr="00F63469"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</w:t>
      </w:r>
      <w:r w:rsidRPr="00F63469">
        <w:rPr>
          <w:rFonts w:ascii="Times New Roman" w:hAnsi="Times New Roman"/>
          <w:b/>
          <w:sz w:val="28"/>
          <w:szCs w:val="28"/>
        </w:rPr>
        <w:t>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</w:t>
      </w:r>
      <w:r w:rsidRPr="00F63469">
        <w:rPr>
          <w:rFonts w:ascii="Times New Roman" w:hAnsi="Times New Roman"/>
          <w:b/>
          <w:sz w:val="28"/>
          <w:szCs w:val="28"/>
        </w:rPr>
        <w:t>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</w:t>
      </w:r>
      <w:r w:rsidRPr="00F63469">
        <w:rPr>
          <w:rFonts w:ascii="Times New Roman" w:hAnsi="Times New Roman"/>
          <w:b/>
          <w:sz w:val="28"/>
          <w:szCs w:val="28"/>
        </w:rPr>
        <w:t>ức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c</w:t>
      </w:r>
      <w:r w:rsidRPr="00977C1E">
        <w:rPr>
          <w:rFonts w:ascii="Times New Roman" w:hAnsi="Times New Roman"/>
          <w:b/>
          <w:sz w:val="28"/>
          <w:szCs w:val="28"/>
        </w:rPr>
        <w:t>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</w:t>
      </w:r>
      <w:r w:rsidRPr="00977C1E">
        <w:rPr>
          <w:rFonts w:ascii="Times New Roman" w:hAnsi="Times New Roman"/>
          <w:b/>
          <w:sz w:val="28"/>
          <w:szCs w:val="28"/>
        </w:rPr>
        <w:t>â</w:t>
      </w:r>
      <w:r>
        <w:rPr>
          <w:rFonts w:ascii="Times New Roman" w:hAnsi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đăng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mua</w:t>
      </w:r>
      <w:proofErr w:type="spellEnd"/>
    </w:p>
    <w:p w:rsidR="00185C0F" w:rsidRDefault="00185C0F" w:rsidP="00185C0F">
      <w:pPr>
        <w:pStyle w:val="ListParagraph"/>
        <w:spacing w:before="120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</w:t>
      </w:r>
      <w:proofErr w:type="spellStart"/>
      <w:r>
        <w:rPr>
          <w:rFonts w:ascii="Times New Roman" w:hAnsi="Times New Roman"/>
          <w:b/>
          <w:sz w:val="28"/>
          <w:szCs w:val="28"/>
        </w:rPr>
        <w:t>Đ</w:t>
      </w:r>
      <w:r w:rsidRPr="00977C1E">
        <w:rPr>
          <w:rFonts w:ascii="Times New Roman" w:hAnsi="Times New Roman"/>
          <w:b/>
          <w:sz w:val="28"/>
          <w:szCs w:val="28"/>
        </w:rPr>
        <w:t>ối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</w:t>
      </w:r>
      <w:r w:rsidRPr="00977C1E">
        <w:rPr>
          <w:rFonts w:ascii="Times New Roman" w:hAnsi="Times New Roman"/>
          <w:b/>
          <w:sz w:val="28"/>
          <w:szCs w:val="28"/>
        </w:rPr>
        <w:t>ới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</w:t>
      </w:r>
      <w:r w:rsidRPr="00977C1E">
        <w:rPr>
          <w:rFonts w:ascii="Times New Roman" w:hAnsi="Times New Roman"/>
          <w:b/>
          <w:sz w:val="28"/>
          <w:szCs w:val="28"/>
        </w:rPr>
        <w:t>ổ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</w:t>
      </w:r>
      <w:r w:rsidRPr="00977C1E">
        <w:rPr>
          <w:rFonts w:ascii="Times New Roman" w:hAnsi="Times New Roman"/>
          <w:b/>
          <w:sz w:val="28"/>
          <w:szCs w:val="28"/>
        </w:rPr>
        <w:t>ức</w:t>
      </w:r>
      <w:proofErr w:type="spellEnd"/>
    </w:p>
    <w:p w:rsidR="00185C0F" w:rsidRPr="00EF2381" w:rsidRDefault="00185C0F" w:rsidP="00185C0F">
      <w:pPr>
        <w:pStyle w:val="ListParagraph"/>
        <w:numPr>
          <w:ilvl w:val="1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3469">
        <w:rPr>
          <w:rFonts w:ascii="Times New Roman" w:hAnsi="Times New Roman"/>
          <w:sz w:val="28"/>
          <w:szCs w:val="28"/>
        </w:rPr>
        <w:t>Tên</w:t>
      </w:r>
      <w:proofErr w:type="spellEnd"/>
      <w:r w:rsidRPr="00F634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469">
        <w:rPr>
          <w:rFonts w:ascii="Times New Roman" w:hAnsi="Times New Roman"/>
          <w:sz w:val="28"/>
          <w:szCs w:val="28"/>
        </w:rPr>
        <w:t>địa</w:t>
      </w:r>
      <w:proofErr w:type="spellEnd"/>
      <w:r w:rsidRPr="00F6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469">
        <w:rPr>
          <w:rFonts w:ascii="Times New Roman" w:hAnsi="Times New Roman"/>
          <w:sz w:val="28"/>
          <w:szCs w:val="28"/>
        </w:rPr>
        <w:t>chỉ</w:t>
      </w:r>
      <w:proofErr w:type="spellEnd"/>
      <w:r w:rsidRPr="00F634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469">
        <w:rPr>
          <w:rFonts w:ascii="Times New Roman" w:hAnsi="Times New Roman"/>
          <w:sz w:val="28"/>
          <w:szCs w:val="28"/>
        </w:rPr>
        <w:t>số</w:t>
      </w:r>
      <w:proofErr w:type="spellEnd"/>
      <w:r w:rsidRPr="00F6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469">
        <w:rPr>
          <w:rFonts w:ascii="Times New Roman" w:hAnsi="Times New Roman"/>
          <w:sz w:val="28"/>
          <w:szCs w:val="28"/>
        </w:rPr>
        <w:t>điện</w:t>
      </w:r>
      <w:proofErr w:type="spellEnd"/>
      <w:r w:rsidRPr="00F6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469">
        <w:rPr>
          <w:rFonts w:ascii="Times New Roman" w:hAnsi="Times New Roman"/>
          <w:sz w:val="28"/>
          <w:szCs w:val="28"/>
        </w:rPr>
        <w:t>thoại</w:t>
      </w:r>
      <w:proofErr w:type="spellEnd"/>
      <w:r w:rsidRPr="00F634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469">
        <w:rPr>
          <w:rFonts w:ascii="Times New Roman" w:hAnsi="Times New Roman"/>
          <w:sz w:val="28"/>
          <w:szCs w:val="28"/>
        </w:rPr>
        <w:t>số</w:t>
      </w:r>
      <w:proofErr w:type="spellEnd"/>
      <w:r w:rsidRPr="00F63469">
        <w:rPr>
          <w:rFonts w:ascii="Times New Roman" w:hAnsi="Times New Roman"/>
          <w:sz w:val="28"/>
          <w:szCs w:val="28"/>
        </w:rPr>
        <w:t xml:space="preserve"> fax, </w:t>
      </w:r>
      <w:proofErr w:type="spellStart"/>
      <w:r w:rsidRPr="00F63469">
        <w:rPr>
          <w:rFonts w:ascii="Times New Roman" w:hAnsi="Times New Roman"/>
          <w:sz w:val="28"/>
          <w:szCs w:val="28"/>
        </w:rPr>
        <w:t>địa</w:t>
      </w:r>
      <w:proofErr w:type="spellEnd"/>
      <w:r w:rsidRPr="00F63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469">
        <w:rPr>
          <w:rFonts w:ascii="Times New Roman" w:hAnsi="Times New Roman"/>
          <w:sz w:val="28"/>
          <w:szCs w:val="28"/>
        </w:rPr>
        <w:t>chỉ</w:t>
      </w:r>
      <w:proofErr w:type="spellEnd"/>
      <w:r w:rsidRPr="00F63469">
        <w:rPr>
          <w:rFonts w:ascii="Times New Roman" w:hAnsi="Times New Roman"/>
          <w:sz w:val="28"/>
          <w:szCs w:val="28"/>
        </w:rPr>
        <w:t xml:space="preserve"> website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EF2381">
        <w:rPr>
          <w:rFonts w:ascii="Times New Roman" w:hAnsi="Times New Roman"/>
          <w:sz w:val="28"/>
          <w:szCs w:val="28"/>
        </w:rPr>
        <w:t>ốn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381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</w:t>
      </w:r>
      <w:r w:rsidRPr="00EF2381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EF2381">
        <w:rPr>
          <w:rFonts w:ascii="Times New Roman" w:hAnsi="Times New Roman"/>
          <w:sz w:val="28"/>
          <w:szCs w:val="28"/>
        </w:rPr>
        <w:t>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</w:t>
      </w:r>
      <w:r w:rsidRPr="00EF2381">
        <w:rPr>
          <w:rFonts w:ascii="Times New Roman" w:hAnsi="Times New Roman"/>
          <w:sz w:val="28"/>
          <w:szCs w:val="28"/>
        </w:rPr>
        <w:t>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 w:hint="cs"/>
          <w:sz w:val="28"/>
          <w:szCs w:val="28"/>
        </w:rPr>
        <w:t>ư</w:t>
      </w:r>
      <w:r w:rsidRPr="00EF2381">
        <w:rPr>
          <w:rFonts w:ascii="Times New Roman" w:hAnsi="Times New Roman"/>
          <w:sz w:val="28"/>
          <w:szCs w:val="28"/>
        </w:rPr>
        <w:t>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F2381">
        <w:rPr>
          <w:rFonts w:ascii="Times New Roman" w:hAnsi="Times New Roman"/>
          <w:sz w:val="28"/>
          <w:szCs w:val="28"/>
        </w:rPr>
        <w:t>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</w:t>
      </w:r>
      <w:r w:rsidRPr="00EF2381"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2381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EF2381">
        <w:rPr>
          <w:rFonts w:ascii="Times New Roman" w:hAnsi="Times New Roman" w:hint="cs"/>
          <w:sz w:val="28"/>
          <w:szCs w:val="28"/>
        </w:rPr>
        <w:t>ư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Pr="00EF2381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nh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85C0F" w:rsidRPr="006B5F84" w:rsidRDefault="00185C0F" w:rsidP="00185C0F">
      <w:pPr>
        <w:pStyle w:val="ListParagraph"/>
        <w:numPr>
          <w:ilvl w:val="1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</w:t>
      </w:r>
      <w:r w:rsidRPr="00F63469">
        <w:rPr>
          <w:rFonts w:ascii="Times New Roman" w:hAnsi="Times New Roman" w:hint="cs"/>
          <w:sz w:val="28"/>
          <w:szCs w:val="28"/>
        </w:rPr>
        <w:t>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 w:hint="cs"/>
          <w:sz w:val="28"/>
          <w:szCs w:val="28"/>
        </w:rPr>
        <w:t>ư</w:t>
      </w:r>
      <w:r w:rsidRPr="00F63469">
        <w:rPr>
          <w:rFonts w:ascii="Times New Roman" w:hAnsi="Times New Roman"/>
          <w:sz w:val="28"/>
          <w:szCs w:val="28"/>
        </w:rPr>
        <w:t>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F63469">
        <w:rPr>
          <w:rFonts w:ascii="Times New Roman" w:hAnsi="Times New Roman"/>
          <w:sz w:val="28"/>
          <w:szCs w:val="28"/>
        </w:rPr>
        <w:t>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</w:t>
      </w:r>
      <w:r w:rsidRPr="00F63469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</w:t>
      </w:r>
      <w:r w:rsidRPr="00F63469">
        <w:rPr>
          <w:rFonts w:ascii="Times New Roman" w:hAnsi="Times New Roman"/>
          <w:sz w:val="28"/>
          <w:szCs w:val="28"/>
        </w:rPr>
        <w:t>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doanh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5F84">
        <w:rPr>
          <w:rFonts w:ascii="Times New Roman" w:hAnsi="Times New Roman"/>
          <w:sz w:val="28"/>
          <w:szCs w:val="28"/>
        </w:rPr>
        <w:t>tình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hình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hoạt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động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5F84">
        <w:rPr>
          <w:rFonts w:ascii="Times New Roman" w:hAnsi="Times New Roman"/>
          <w:sz w:val="28"/>
          <w:szCs w:val="28"/>
        </w:rPr>
        <w:t>định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h</w:t>
      </w:r>
      <w:r w:rsidRPr="006B5F84">
        <w:rPr>
          <w:rFonts w:ascii="Times New Roman" w:hAnsi="Times New Roman" w:hint="cs"/>
          <w:sz w:val="28"/>
          <w:szCs w:val="28"/>
        </w:rPr>
        <w:t>ư</w:t>
      </w:r>
      <w:r w:rsidRPr="006B5F84">
        <w:rPr>
          <w:rFonts w:ascii="Times New Roman" w:hAnsi="Times New Roman"/>
          <w:sz w:val="28"/>
          <w:szCs w:val="28"/>
        </w:rPr>
        <w:t>ớng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5F84">
        <w:rPr>
          <w:rFonts w:ascii="Times New Roman" w:hAnsi="Times New Roman"/>
          <w:sz w:val="28"/>
          <w:szCs w:val="28"/>
        </w:rPr>
        <w:t>kế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hoạch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phát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triển</w:t>
      </w:r>
      <w:proofErr w:type="spellEnd"/>
      <w:r w:rsidRPr="006B5F84">
        <w:rPr>
          <w:rFonts w:ascii="Times New Roman" w:hAnsi="Times New Roman"/>
          <w:sz w:val="28"/>
          <w:szCs w:val="28"/>
        </w:rPr>
        <w:t>:</w:t>
      </w:r>
    </w:p>
    <w:p w:rsidR="00185C0F" w:rsidRDefault="00185C0F" w:rsidP="00185C0F">
      <w:pPr>
        <w:pStyle w:val="ListParagraph"/>
        <w:numPr>
          <w:ilvl w:val="1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C86F92">
        <w:rPr>
          <w:rFonts w:ascii="Times New Roman" w:hAnsi="Times New Roman"/>
          <w:sz w:val="28"/>
          <w:szCs w:val="28"/>
        </w:rPr>
        <w:t>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Pr="00C86F92">
        <w:rPr>
          <w:rFonts w:ascii="Times New Roman" w:hAnsi="Times New Roman"/>
          <w:sz w:val="28"/>
          <w:szCs w:val="28"/>
        </w:rPr>
        <w:t>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C86F92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</w:t>
      </w:r>
      <w:r w:rsidRPr="00C86F92">
        <w:rPr>
          <w:rFonts w:ascii="Times New Roman" w:hAnsi="Times New Roman"/>
          <w:sz w:val="28"/>
          <w:szCs w:val="28"/>
        </w:rPr>
        <w:t>ín</w:t>
      </w:r>
      <w:r>
        <w:rPr>
          <w:rFonts w:ascii="Times New Roman" w:hAnsi="Times New Roman"/>
          <w:sz w:val="28"/>
          <w:szCs w:val="28"/>
        </w:rPr>
        <w:t>h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6B5F84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tổng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nguồn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vốn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kinh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doanh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cơ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cấu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nguồn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vốn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kết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quả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kinh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doanh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và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chỉ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tiêu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tài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6B5F84">
        <w:rPr>
          <w:rFonts w:ascii="Times New Roman" w:hAnsi="Times New Roman"/>
          <w:i/>
          <w:sz w:val="28"/>
          <w:szCs w:val="28"/>
        </w:rPr>
        <w:t>)</w:t>
      </w:r>
    </w:p>
    <w:p w:rsidR="00185C0F" w:rsidRDefault="00185C0F" w:rsidP="00185C0F">
      <w:pPr>
        <w:pStyle w:val="ListParagraph"/>
        <w:spacing w:before="120"/>
        <w:ind w:left="1080"/>
        <w:rPr>
          <w:rFonts w:ascii="Times New Roman" w:hAnsi="Times New Roman"/>
          <w:b/>
          <w:sz w:val="28"/>
          <w:szCs w:val="28"/>
        </w:rPr>
      </w:pPr>
      <w:r w:rsidRPr="00977C1E">
        <w:rPr>
          <w:rFonts w:ascii="Times New Roman" w:hAnsi="Times New Roman"/>
          <w:b/>
          <w:sz w:val="28"/>
          <w:szCs w:val="28"/>
        </w:rPr>
        <w:t xml:space="preserve">B. </w:t>
      </w:r>
      <w:proofErr w:type="spellStart"/>
      <w:r w:rsidRPr="00977C1E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977C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7C1E">
        <w:rPr>
          <w:rFonts w:ascii="Times New Roman" w:hAnsi="Times New Roman"/>
          <w:b/>
          <w:sz w:val="28"/>
          <w:szCs w:val="28"/>
        </w:rPr>
        <w:t>vớ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nhân</w:t>
      </w:r>
      <w:proofErr w:type="spellEnd"/>
    </w:p>
    <w:p w:rsidR="00185C0F" w:rsidRDefault="00185C0F" w:rsidP="00185C0F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  <w:sz w:val="28"/>
          <w:szCs w:val="28"/>
        </w:rPr>
      </w:pPr>
      <w:proofErr w:type="spellStart"/>
      <w:r w:rsidRPr="00977C1E">
        <w:rPr>
          <w:rFonts w:ascii="Times New Roman" w:hAnsi="Times New Roman"/>
          <w:sz w:val="28"/>
          <w:szCs w:val="28"/>
        </w:rPr>
        <w:t>Họ</w:t>
      </w:r>
      <w:proofErr w:type="spellEnd"/>
      <w:r w:rsidRPr="00977C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C1E">
        <w:rPr>
          <w:rFonts w:ascii="Times New Roman" w:hAnsi="Times New Roman"/>
          <w:sz w:val="28"/>
          <w:szCs w:val="28"/>
        </w:rPr>
        <w:t>và</w:t>
      </w:r>
      <w:proofErr w:type="spellEnd"/>
      <w:r w:rsidRPr="00977C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77C1E">
        <w:rPr>
          <w:rFonts w:ascii="Times New Roman" w:hAnsi="Times New Roman"/>
          <w:sz w:val="28"/>
          <w:szCs w:val="28"/>
        </w:rPr>
        <w:t>tên</w:t>
      </w:r>
      <w:proofErr w:type="spellEnd"/>
      <w:r w:rsidRPr="00977C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</w:t>
      </w:r>
      <w:proofErr w:type="gramEnd"/>
    </w:p>
    <w:p w:rsidR="00185C0F" w:rsidRDefault="00185C0F" w:rsidP="00185C0F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  <w:sz w:val="28"/>
          <w:szCs w:val="28"/>
        </w:rPr>
      </w:pPr>
      <w:proofErr w:type="spellStart"/>
      <w:r w:rsidRPr="006B5F84">
        <w:rPr>
          <w:rFonts w:ascii="Times New Roman" w:hAnsi="Times New Roman"/>
          <w:sz w:val="28"/>
          <w:szCs w:val="28"/>
        </w:rPr>
        <w:t>Ngày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B5F84">
        <w:rPr>
          <w:rFonts w:ascii="Times New Roman" w:hAnsi="Times New Roman"/>
          <w:sz w:val="28"/>
          <w:szCs w:val="28"/>
        </w:rPr>
        <w:t>sinh</w:t>
      </w:r>
      <w:proofErr w:type="spellEnd"/>
      <w:r w:rsidRPr="006B5F8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</w:t>
      </w:r>
      <w:proofErr w:type="gramEnd"/>
    </w:p>
    <w:p w:rsidR="00185C0F" w:rsidRDefault="00185C0F" w:rsidP="00185C0F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  <w:sz w:val="28"/>
          <w:szCs w:val="28"/>
        </w:rPr>
      </w:pPr>
      <w:proofErr w:type="spellStart"/>
      <w:r w:rsidRPr="006B5F84">
        <w:rPr>
          <w:rFonts w:ascii="Times New Roman" w:hAnsi="Times New Roman"/>
          <w:sz w:val="28"/>
          <w:szCs w:val="28"/>
        </w:rPr>
        <w:t>Số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chứng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6B5F84">
        <w:rPr>
          <w:rFonts w:ascii="Times New Roman" w:hAnsi="Times New Roman"/>
          <w:sz w:val="28"/>
          <w:szCs w:val="28"/>
        </w:rPr>
        <w:t>th</w:t>
      </w:r>
      <w:r w:rsidRPr="006B5F84">
        <w:rPr>
          <w:rFonts w:ascii="Times New Roman" w:hAnsi="Times New Roman" w:hint="cs"/>
          <w:sz w:val="28"/>
          <w:szCs w:val="28"/>
        </w:rPr>
        <w:t>ư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nhân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B5F84">
        <w:rPr>
          <w:rFonts w:ascii="Times New Roman" w:hAnsi="Times New Roman"/>
          <w:sz w:val="28"/>
          <w:szCs w:val="28"/>
        </w:rPr>
        <w:t>dân</w:t>
      </w:r>
      <w:proofErr w:type="spellEnd"/>
      <w:r w:rsidRPr="006B5F84">
        <w:rPr>
          <w:rFonts w:ascii="Times New Roman" w:hAnsi="Times New Roman"/>
          <w:sz w:val="28"/>
          <w:szCs w:val="28"/>
        </w:rPr>
        <w:t>:…</w:t>
      </w:r>
      <w:proofErr w:type="gramEnd"/>
      <w:r w:rsidRPr="006B5F84">
        <w:rPr>
          <w:rFonts w:ascii="Times New Roman" w:hAnsi="Times New Roman"/>
          <w:sz w:val="28"/>
          <w:szCs w:val="28"/>
        </w:rPr>
        <w:t xml:space="preserve">……….  </w:t>
      </w:r>
      <w:proofErr w:type="spellStart"/>
      <w:r w:rsidRPr="006B5F84">
        <w:rPr>
          <w:rFonts w:ascii="Times New Roman" w:hAnsi="Times New Roman"/>
          <w:sz w:val="28"/>
          <w:szCs w:val="28"/>
        </w:rPr>
        <w:t>cấp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ngày</w:t>
      </w:r>
      <w:proofErr w:type="spellEnd"/>
      <w:proofErr w:type="gramStart"/>
      <w:r w:rsidRPr="006B5F84">
        <w:rPr>
          <w:rFonts w:ascii="Times New Roman" w:hAnsi="Times New Roman"/>
          <w:sz w:val="28"/>
          <w:szCs w:val="28"/>
        </w:rPr>
        <w:t>…..</w:t>
      </w:r>
      <w:proofErr w:type="gram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F84">
        <w:rPr>
          <w:rFonts w:ascii="Times New Roman" w:hAnsi="Times New Roman"/>
          <w:sz w:val="28"/>
          <w:szCs w:val="28"/>
        </w:rPr>
        <w:t>tại</w:t>
      </w:r>
      <w:proofErr w:type="spellEnd"/>
    </w:p>
    <w:p w:rsidR="00185C0F" w:rsidRDefault="00185C0F" w:rsidP="00185C0F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  <w:sz w:val="28"/>
          <w:szCs w:val="28"/>
        </w:rPr>
      </w:pPr>
      <w:proofErr w:type="spellStart"/>
      <w:r w:rsidRPr="006B5F84">
        <w:rPr>
          <w:rFonts w:ascii="Times New Roman" w:hAnsi="Times New Roman"/>
          <w:sz w:val="28"/>
          <w:szCs w:val="28"/>
        </w:rPr>
        <w:t>Địa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B5F84">
        <w:rPr>
          <w:rFonts w:ascii="Times New Roman" w:hAnsi="Times New Roman"/>
          <w:sz w:val="28"/>
          <w:szCs w:val="28"/>
        </w:rPr>
        <w:t>chỉ</w:t>
      </w:r>
      <w:proofErr w:type="spellEnd"/>
      <w:r w:rsidRPr="006B5F8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</w:t>
      </w:r>
      <w:proofErr w:type="gramEnd"/>
    </w:p>
    <w:p w:rsidR="00185C0F" w:rsidRPr="006B5F84" w:rsidRDefault="00185C0F" w:rsidP="00185C0F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/>
          <w:sz w:val="28"/>
          <w:szCs w:val="28"/>
        </w:rPr>
      </w:pPr>
      <w:proofErr w:type="spellStart"/>
      <w:r w:rsidRPr="006B5F84">
        <w:rPr>
          <w:rFonts w:ascii="Times New Roman" w:hAnsi="Times New Roman"/>
          <w:sz w:val="28"/>
          <w:szCs w:val="28"/>
        </w:rPr>
        <w:t>Điện</w:t>
      </w:r>
      <w:proofErr w:type="spellEnd"/>
      <w:r w:rsidRPr="006B5F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B5F84">
        <w:rPr>
          <w:rFonts w:ascii="Times New Roman" w:hAnsi="Times New Roman"/>
          <w:sz w:val="28"/>
          <w:szCs w:val="28"/>
        </w:rPr>
        <w:t>thoại</w:t>
      </w:r>
      <w:proofErr w:type="spellEnd"/>
      <w:r w:rsidRPr="006B5F8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</w:t>
      </w:r>
      <w:proofErr w:type="gramEnd"/>
    </w:p>
    <w:p w:rsidR="00185C0F" w:rsidRPr="00E5123F" w:rsidRDefault="00185C0F" w:rsidP="00185C0F">
      <w:pPr>
        <w:pStyle w:val="BodyText"/>
        <w:spacing w:before="120"/>
        <w:ind w:firstLine="680"/>
        <w:rPr>
          <w:b/>
        </w:rPr>
      </w:pPr>
      <w:r>
        <w:rPr>
          <w:b/>
        </w:rPr>
        <w:t>II. Tên công ty có cổ phiếu được bán đấu giá</w:t>
      </w:r>
    </w:p>
    <w:p w:rsidR="00185C0F" w:rsidRPr="00E5123F" w:rsidRDefault="00185C0F" w:rsidP="00185C0F">
      <w:pPr>
        <w:pStyle w:val="BodyText"/>
        <w:spacing w:before="120"/>
        <w:ind w:firstLine="680"/>
        <w:rPr>
          <w:b/>
        </w:rPr>
      </w:pPr>
      <w:r w:rsidRPr="00E5123F">
        <w:rPr>
          <w:b/>
        </w:rPr>
        <w:t xml:space="preserve">III. Mối quan hệ giữa </w:t>
      </w:r>
      <w:r>
        <w:rPr>
          <w:b/>
        </w:rPr>
        <w:t>tổ chức/cá nhân đăng ký mua với công ty có cổ phiếu được bán đấu giá</w:t>
      </w:r>
    </w:p>
    <w:p w:rsidR="00185C0F" w:rsidRDefault="00185C0F" w:rsidP="00185C0F">
      <w:pPr>
        <w:pStyle w:val="BodyText"/>
        <w:spacing w:before="120"/>
        <w:ind w:firstLine="680"/>
        <w:rPr>
          <w:b/>
        </w:rPr>
      </w:pPr>
      <w:r w:rsidRPr="00E5123F">
        <w:rPr>
          <w:b/>
          <w:lang w:val="nl-NL"/>
        </w:rPr>
        <w:t>IV. Số lượng, tỷ l</w:t>
      </w:r>
      <w:r>
        <w:rPr>
          <w:b/>
          <w:lang w:val="nl-NL"/>
        </w:rPr>
        <w:t>ệ nắm giữ cổ phiếu hiện tại của tổ chức/</w:t>
      </w:r>
      <w:r w:rsidRPr="00E5123F">
        <w:rPr>
          <w:b/>
          <w:lang w:val="nl-NL"/>
        </w:rPr>
        <w:t>cá nhân</w:t>
      </w:r>
      <w:r>
        <w:rPr>
          <w:b/>
          <w:lang w:val="nl-NL"/>
        </w:rPr>
        <w:t xml:space="preserve"> và người liên quan</w:t>
      </w:r>
      <w:r w:rsidRPr="00E5123F">
        <w:rPr>
          <w:b/>
          <w:lang w:val="nl-NL"/>
        </w:rPr>
        <w:t xml:space="preserve"> </w:t>
      </w:r>
      <w:r>
        <w:rPr>
          <w:b/>
          <w:lang w:val="nl-NL"/>
        </w:rPr>
        <w:t xml:space="preserve">đăng ký mua tại </w:t>
      </w:r>
      <w:r>
        <w:rPr>
          <w:b/>
        </w:rPr>
        <w:t>công ty có cổ phiếu được bán đấu giá</w:t>
      </w:r>
    </w:p>
    <w:p w:rsidR="00185C0F" w:rsidRPr="006B5F84" w:rsidRDefault="00185C0F" w:rsidP="00185C0F">
      <w:pPr>
        <w:pStyle w:val="BodyText"/>
        <w:numPr>
          <w:ilvl w:val="0"/>
          <w:numId w:val="2"/>
        </w:numPr>
        <w:tabs>
          <w:tab w:val="clear" w:pos="1080"/>
        </w:tabs>
        <w:spacing w:before="120" w:after="0" w:line="240" w:lineRule="auto"/>
      </w:pPr>
      <w:r w:rsidRPr="006B5F84">
        <w:rPr>
          <w:lang w:val="nl-NL"/>
        </w:rPr>
        <w:t xml:space="preserve">Số lượng, tỷ lệ nắm giữ cổ phiếu hiện tại của tổ chức/cá nhân đăng ký mua tại </w:t>
      </w:r>
      <w:r w:rsidRPr="006B5F84">
        <w:t>công ty có cổ phiếu được bán đấu giá</w:t>
      </w:r>
      <w:r>
        <w:t>:….</w:t>
      </w:r>
    </w:p>
    <w:p w:rsidR="00185C0F" w:rsidRPr="006B5F84" w:rsidRDefault="00185C0F" w:rsidP="00185C0F">
      <w:pPr>
        <w:pStyle w:val="BodyText"/>
        <w:numPr>
          <w:ilvl w:val="0"/>
          <w:numId w:val="2"/>
        </w:numPr>
        <w:tabs>
          <w:tab w:val="clear" w:pos="1080"/>
        </w:tabs>
        <w:spacing w:before="120" w:after="0" w:line="240" w:lineRule="auto"/>
      </w:pPr>
      <w:r w:rsidRPr="006B5F84">
        <w:rPr>
          <w:lang w:val="nl-NL"/>
        </w:rPr>
        <w:t xml:space="preserve">Số lượng, tỷ lệ nắm giữ cổ phiếu hiện tại của người có liên quan của tổ chức/cá nhân đăng ký mua tại </w:t>
      </w:r>
      <w:r w:rsidRPr="006B5F84">
        <w:t>công ty có cổ phiếu được bán đấu giá</w:t>
      </w:r>
      <w:r>
        <w:t>:…</w:t>
      </w:r>
    </w:p>
    <w:p w:rsidR="00185C0F" w:rsidRDefault="00185C0F" w:rsidP="00185C0F">
      <w:pPr>
        <w:pStyle w:val="BodyText"/>
        <w:spacing w:before="120"/>
        <w:ind w:firstLine="680"/>
        <w:rPr>
          <w:b/>
          <w:lang w:val="nl-NL"/>
        </w:rPr>
      </w:pPr>
      <w:r w:rsidRPr="00E5123F">
        <w:rPr>
          <w:b/>
          <w:lang w:val="nl-NL"/>
        </w:rPr>
        <w:t>V. Số lượng, tỷ lệ cổ p</w:t>
      </w:r>
      <w:r>
        <w:rPr>
          <w:b/>
          <w:lang w:val="nl-NL"/>
        </w:rPr>
        <w:t>hiếu dự kiến thực hiện mua qua đấu giá của tổ chức/cá nhân và người có liên quan</w:t>
      </w:r>
    </w:p>
    <w:p w:rsidR="00185C0F" w:rsidRPr="006B5F84" w:rsidRDefault="00185C0F" w:rsidP="00185C0F">
      <w:pPr>
        <w:pStyle w:val="BodyText"/>
        <w:numPr>
          <w:ilvl w:val="0"/>
          <w:numId w:val="3"/>
        </w:numPr>
        <w:spacing w:before="120" w:after="0" w:line="240" w:lineRule="auto"/>
        <w:rPr>
          <w:lang w:val="nl-NL"/>
        </w:rPr>
      </w:pPr>
      <w:r w:rsidRPr="006B5F84">
        <w:rPr>
          <w:lang w:val="nl-NL"/>
        </w:rPr>
        <w:lastRenderedPageBreak/>
        <w:t>Số lượng, tỷ lệ cổ phiếu dự kiến thực hiện mua qua đấu giá của tổ chức/cá nhân</w:t>
      </w:r>
      <w:r>
        <w:rPr>
          <w:lang w:val="nl-NL"/>
        </w:rPr>
        <w:t>:...</w:t>
      </w:r>
    </w:p>
    <w:p w:rsidR="00185C0F" w:rsidRPr="006B5F84" w:rsidRDefault="00185C0F" w:rsidP="00185C0F">
      <w:pPr>
        <w:pStyle w:val="BodyText"/>
        <w:numPr>
          <w:ilvl w:val="0"/>
          <w:numId w:val="3"/>
        </w:numPr>
        <w:spacing w:before="120" w:after="0" w:line="240" w:lineRule="auto"/>
        <w:rPr>
          <w:lang w:val="nl-NL"/>
        </w:rPr>
      </w:pPr>
      <w:r w:rsidRPr="006B5F84">
        <w:rPr>
          <w:lang w:val="nl-NL"/>
        </w:rPr>
        <w:t>Số lượng, tỷ lệ cổ phiếu dự kiến thực hiện mua qua đấu giá của người liên quan đến tổ chức/cá n</w:t>
      </w:r>
      <w:r>
        <w:rPr>
          <w:lang w:val="nl-NL"/>
        </w:rPr>
        <w:t>hân:...</w:t>
      </w:r>
    </w:p>
    <w:p w:rsidR="00185C0F" w:rsidRDefault="00185C0F" w:rsidP="00185C0F">
      <w:pPr>
        <w:pStyle w:val="BodyText"/>
        <w:spacing w:before="120"/>
        <w:ind w:firstLine="680"/>
        <w:rPr>
          <w:b/>
          <w:lang w:val="nl-NL"/>
        </w:rPr>
      </w:pPr>
      <w:r>
        <w:rPr>
          <w:b/>
          <w:lang w:val="nl-NL"/>
        </w:rPr>
        <w:t>VI. Số lượng, t</w:t>
      </w:r>
      <w:r w:rsidRPr="00E5123F">
        <w:rPr>
          <w:b/>
          <w:lang w:val="nl-NL"/>
        </w:rPr>
        <w:t>ỷ lệ cổ p</w:t>
      </w:r>
      <w:r>
        <w:rPr>
          <w:b/>
          <w:lang w:val="nl-NL"/>
        </w:rPr>
        <w:t>hiếu dự kiến nắm giữ sau khi mua qua đấu giá của tổ chức/cá nhân và người có liên quan</w:t>
      </w:r>
    </w:p>
    <w:p w:rsidR="00185C0F" w:rsidRPr="006B5F84" w:rsidRDefault="00185C0F" w:rsidP="00185C0F">
      <w:pPr>
        <w:pStyle w:val="BodyText"/>
        <w:numPr>
          <w:ilvl w:val="0"/>
          <w:numId w:val="4"/>
        </w:numPr>
        <w:tabs>
          <w:tab w:val="clear" w:pos="1080"/>
        </w:tabs>
        <w:spacing w:before="120" w:after="0" w:line="240" w:lineRule="auto"/>
        <w:rPr>
          <w:lang w:val="nl-NL"/>
        </w:rPr>
      </w:pPr>
      <w:r w:rsidRPr="006B5F84">
        <w:rPr>
          <w:lang w:val="nl-NL"/>
        </w:rPr>
        <w:t>Số lượng, tỷ lệ cổ phiếu</w:t>
      </w:r>
      <w:r>
        <w:rPr>
          <w:lang w:val="nl-NL"/>
        </w:rPr>
        <w:t xml:space="preserve"> dự kiến</w:t>
      </w:r>
      <w:r w:rsidRPr="006B5F84">
        <w:rPr>
          <w:lang w:val="nl-NL"/>
        </w:rPr>
        <w:t xml:space="preserve"> nắm giữ sau khi mua qua đấu giá của tổ chức/cá nhân</w:t>
      </w:r>
      <w:r>
        <w:rPr>
          <w:lang w:val="nl-NL"/>
        </w:rPr>
        <w:t>:...</w:t>
      </w:r>
    </w:p>
    <w:p w:rsidR="00185C0F" w:rsidRPr="006B5F84" w:rsidRDefault="00185C0F" w:rsidP="00185C0F">
      <w:pPr>
        <w:pStyle w:val="BodyText"/>
        <w:numPr>
          <w:ilvl w:val="0"/>
          <w:numId w:val="4"/>
        </w:numPr>
        <w:tabs>
          <w:tab w:val="clear" w:pos="1080"/>
        </w:tabs>
        <w:spacing w:before="120" w:after="0" w:line="240" w:lineRule="auto"/>
        <w:rPr>
          <w:lang w:val="nl-NL"/>
        </w:rPr>
      </w:pPr>
      <w:r w:rsidRPr="006B5F84">
        <w:rPr>
          <w:lang w:val="nl-NL"/>
        </w:rPr>
        <w:t>Số lượng, tỷ lệ cổ phiếu</w:t>
      </w:r>
      <w:r>
        <w:rPr>
          <w:lang w:val="nl-NL"/>
        </w:rPr>
        <w:t xml:space="preserve"> dự kiến</w:t>
      </w:r>
      <w:r w:rsidRPr="006B5F84">
        <w:rPr>
          <w:lang w:val="nl-NL"/>
        </w:rPr>
        <w:t xml:space="preserve"> nắm giữ sau khi mua qua đấu giá của người có liên quan của tổ chức/cá nhân</w:t>
      </w:r>
      <w:r>
        <w:rPr>
          <w:lang w:val="nl-NL"/>
        </w:rPr>
        <w:t>:...</w:t>
      </w:r>
    </w:p>
    <w:p w:rsidR="00185C0F" w:rsidRPr="00E5123F" w:rsidRDefault="00185C0F" w:rsidP="00185C0F">
      <w:pPr>
        <w:spacing w:before="120"/>
        <w:ind w:firstLine="680"/>
        <w:rPr>
          <w:rFonts w:ascii="Times New Roman" w:hAnsi="Times New Roman"/>
          <w:b/>
          <w:sz w:val="28"/>
          <w:lang w:val="nl-NL"/>
        </w:rPr>
      </w:pPr>
      <w:r w:rsidRPr="00E5123F">
        <w:rPr>
          <w:rFonts w:ascii="Times New Roman" w:hAnsi="Times New Roman"/>
          <w:b/>
          <w:sz w:val="28"/>
          <w:lang w:val="nl-NL"/>
        </w:rPr>
        <w:t>VII. Nguồn vốn thực hiệ</w:t>
      </w:r>
      <w:r>
        <w:rPr>
          <w:rFonts w:ascii="Times New Roman" w:hAnsi="Times New Roman"/>
          <w:b/>
          <w:sz w:val="28"/>
          <w:lang w:val="nl-NL"/>
        </w:rPr>
        <w:t xml:space="preserve">n </w:t>
      </w:r>
    </w:p>
    <w:p w:rsidR="00185C0F" w:rsidRPr="00E5123F" w:rsidRDefault="00185C0F" w:rsidP="00185C0F">
      <w:pPr>
        <w:spacing w:before="120"/>
        <w:ind w:firstLine="680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>VIII</w:t>
      </w:r>
      <w:r w:rsidRPr="00E5123F">
        <w:rPr>
          <w:rFonts w:ascii="Times New Roman" w:hAnsi="Times New Roman"/>
          <w:b/>
          <w:sz w:val="28"/>
          <w:lang w:val="nl-NL"/>
        </w:rPr>
        <w:t>. Mụ</w:t>
      </w:r>
      <w:r>
        <w:rPr>
          <w:rFonts w:ascii="Times New Roman" w:hAnsi="Times New Roman"/>
          <w:b/>
          <w:sz w:val="28"/>
          <w:lang w:val="nl-NL"/>
        </w:rPr>
        <w:t>c đích</w:t>
      </w:r>
      <w:r w:rsidRPr="00E5123F">
        <w:rPr>
          <w:rFonts w:ascii="Times New Roman" w:hAnsi="Times New Roman"/>
          <w:b/>
          <w:sz w:val="28"/>
          <w:lang w:val="nl-NL"/>
        </w:rPr>
        <w:t xml:space="preserve"> mua</w:t>
      </w:r>
      <w:r>
        <w:rPr>
          <w:rFonts w:ascii="Times New Roman" w:hAnsi="Times New Roman"/>
          <w:b/>
          <w:sz w:val="28"/>
          <w:lang w:val="nl-NL"/>
        </w:rPr>
        <w:t xml:space="preserve"> cổ phiếu</w:t>
      </w:r>
      <w:r w:rsidRPr="00E5123F">
        <w:rPr>
          <w:rFonts w:ascii="Times New Roman" w:hAnsi="Times New Roman"/>
          <w:b/>
          <w:sz w:val="28"/>
          <w:lang w:val="nl-NL"/>
        </w:rPr>
        <w:t xml:space="preserve"> và dự kiến kế hoạch hoạt độ</w:t>
      </w:r>
      <w:r>
        <w:rPr>
          <w:rFonts w:ascii="Times New Roman" w:hAnsi="Times New Roman"/>
          <w:b/>
          <w:sz w:val="28"/>
          <w:lang w:val="nl-NL"/>
        </w:rPr>
        <w:t xml:space="preserve">ng, kinh doanh sau khi mua cổ phiếu </w:t>
      </w:r>
    </w:p>
    <w:p w:rsidR="00185C0F" w:rsidRPr="00E5123F" w:rsidRDefault="00185C0F" w:rsidP="00185C0F">
      <w:pPr>
        <w:spacing w:before="120"/>
        <w:ind w:firstLine="680"/>
        <w:rPr>
          <w:rFonts w:ascii="Times New Roman" w:hAnsi="Times New Roman"/>
          <w:b/>
          <w:sz w:val="28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5868"/>
      </w:tblGrid>
      <w:tr w:rsidR="00185C0F" w:rsidRPr="00DE1520" w:rsidTr="00C1586C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185C0F" w:rsidRPr="00DE1520" w:rsidRDefault="00185C0F" w:rsidP="00C1586C">
            <w:pPr>
              <w:spacing w:before="120"/>
              <w:rPr>
                <w:rFonts w:ascii="Times New Roman" w:hAnsi="Times New Roman"/>
                <w:sz w:val="28"/>
                <w:lang w:val="nl-NL"/>
              </w:rPr>
            </w:pPr>
            <w:r w:rsidRPr="00DE1520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</w:p>
        </w:tc>
        <w:tc>
          <w:tcPr>
            <w:tcW w:w="5868" w:type="dxa"/>
          </w:tcPr>
          <w:p w:rsidR="00185C0F" w:rsidRPr="00E5123F" w:rsidRDefault="00185C0F" w:rsidP="00C1586C">
            <w:pPr>
              <w:pStyle w:val="Heading2"/>
              <w:tabs>
                <w:tab w:val="clear" w:pos="720"/>
              </w:tabs>
              <w:spacing w:before="120"/>
              <w:ind w:left="576" w:firstLine="0"/>
              <w:jc w:val="center"/>
              <w:rPr>
                <w:sz w:val="28"/>
                <w:lang w:val="nl-NL"/>
              </w:rPr>
            </w:pPr>
            <w:r w:rsidRPr="00E5123F">
              <w:rPr>
                <w:sz w:val="28"/>
                <w:lang w:val="nl-NL"/>
              </w:rPr>
              <w:t>…, ngày … tháng … năm …</w:t>
            </w:r>
          </w:p>
          <w:p w:rsidR="00185C0F" w:rsidRPr="00DE1520" w:rsidRDefault="00185C0F" w:rsidP="00C1586C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lang w:val="nl-NL"/>
              </w:rPr>
            </w:pPr>
            <w:r w:rsidRPr="00DE1520">
              <w:rPr>
                <w:rFonts w:ascii="Times New Roman" w:hAnsi="Times New Roman"/>
                <w:b/>
                <w:sz w:val="28"/>
                <w:lang w:val="nl-NL"/>
              </w:rPr>
              <w:t xml:space="preserve">Tổ chức/ cá nhân </w:t>
            </w:r>
            <w:r>
              <w:rPr>
                <w:rFonts w:ascii="Times New Roman" w:hAnsi="Times New Roman"/>
                <w:b/>
                <w:sz w:val="28"/>
                <w:lang w:val="nl-NL"/>
              </w:rPr>
              <w:t>đăng ký mua</w:t>
            </w:r>
          </w:p>
          <w:p w:rsidR="00185C0F" w:rsidRPr="00DE1520" w:rsidRDefault="00185C0F" w:rsidP="00C1586C">
            <w:pPr>
              <w:spacing w:before="120"/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DE1520">
              <w:rPr>
                <w:rFonts w:ascii="Times New Roman" w:hAnsi="Times New Roman"/>
                <w:sz w:val="28"/>
                <w:lang w:val="nl-NL"/>
              </w:rPr>
              <w:t>(Ký, ghi rõ họ tên, đóng dấu (đối với tổ chức))</w:t>
            </w:r>
          </w:p>
        </w:tc>
      </w:tr>
    </w:tbl>
    <w:p w:rsidR="00185C0F" w:rsidRPr="00DF30C4" w:rsidRDefault="00185C0F" w:rsidP="00185C0F">
      <w:pPr>
        <w:tabs>
          <w:tab w:val="left" w:pos="360"/>
          <w:tab w:val="left" w:pos="720"/>
          <w:tab w:val="left" w:pos="993"/>
          <w:tab w:val="left" w:pos="1134"/>
        </w:tabs>
        <w:spacing w:before="80" w:after="80" w:line="264" w:lineRule="auto"/>
        <w:ind w:left="720"/>
        <w:jc w:val="both"/>
        <w:rPr>
          <w:rFonts w:ascii="Times New Roman" w:hAnsi="Times New Roman"/>
          <w:noProof/>
          <w:sz w:val="27"/>
          <w:szCs w:val="27"/>
          <w:lang w:val="nl-NL"/>
        </w:rPr>
      </w:pPr>
    </w:p>
    <w:p w:rsidR="00D74364" w:rsidRPr="00185C0F" w:rsidRDefault="00D74364">
      <w:pPr>
        <w:rPr>
          <w:lang w:val="nl-NL"/>
        </w:rPr>
      </w:pPr>
    </w:p>
    <w:sectPr w:rsidR="00D74364" w:rsidRPr="00185C0F" w:rsidSect="00060398">
      <w:footerReference w:type="even" r:id="rId5"/>
      <w:footerReference w:type="default" r:id="rId6"/>
      <w:pgSz w:w="11907" w:h="16840" w:code="9"/>
      <w:pgMar w:top="1134" w:right="1134" w:bottom="992" w:left="1191" w:header="720" w:footer="510" w:gutter="567"/>
      <w:pgNumType w:start="1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Arial">
    <w:altName w:val="Cambria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6D" w:rsidRDefault="00185C0F" w:rsidP="007F7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636D" w:rsidRDefault="00185C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6D" w:rsidRDefault="00185C0F" w:rsidP="007F70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636D" w:rsidRDefault="00185C0F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5256"/>
    <w:multiLevelType w:val="hybridMultilevel"/>
    <w:tmpl w:val="94FC00BA"/>
    <w:lvl w:ilvl="0" w:tplc="3CC497C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20" w:hanging="360"/>
      </w:pPr>
    </w:lvl>
    <w:lvl w:ilvl="2" w:tplc="042A001B" w:tentative="1">
      <w:start w:val="1"/>
      <w:numFmt w:val="lowerRoman"/>
      <w:lvlText w:val="%3."/>
      <w:lvlJc w:val="right"/>
      <w:pPr>
        <w:ind w:left="2840" w:hanging="180"/>
      </w:pPr>
    </w:lvl>
    <w:lvl w:ilvl="3" w:tplc="042A000F" w:tentative="1">
      <w:start w:val="1"/>
      <w:numFmt w:val="decimal"/>
      <w:lvlText w:val="%4."/>
      <w:lvlJc w:val="left"/>
      <w:pPr>
        <w:ind w:left="3560" w:hanging="360"/>
      </w:pPr>
    </w:lvl>
    <w:lvl w:ilvl="4" w:tplc="042A0019" w:tentative="1">
      <w:start w:val="1"/>
      <w:numFmt w:val="lowerLetter"/>
      <w:lvlText w:val="%5."/>
      <w:lvlJc w:val="left"/>
      <w:pPr>
        <w:ind w:left="4280" w:hanging="360"/>
      </w:pPr>
    </w:lvl>
    <w:lvl w:ilvl="5" w:tplc="042A001B" w:tentative="1">
      <w:start w:val="1"/>
      <w:numFmt w:val="lowerRoman"/>
      <w:lvlText w:val="%6."/>
      <w:lvlJc w:val="right"/>
      <w:pPr>
        <w:ind w:left="5000" w:hanging="180"/>
      </w:pPr>
    </w:lvl>
    <w:lvl w:ilvl="6" w:tplc="042A000F" w:tentative="1">
      <w:start w:val="1"/>
      <w:numFmt w:val="decimal"/>
      <w:lvlText w:val="%7."/>
      <w:lvlJc w:val="left"/>
      <w:pPr>
        <w:ind w:left="5720" w:hanging="360"/>
      </w:pPr>
    </w:lvl>
    <w:lvl w:ilvl="7" w:tplc="042A0019" w:tentative="1">
      <w:start w:val="1"/>
      <w:numFmt w:val="lowerLetter"/>
      <w:lvlText w:val="%8."/>
      <w:lvlJc w:val="left"/>
      <w:pPr>
        <w:ind w:left="6440" w:hanging="360"/>
      </w:pPr>
    </w:lvl>
    <w:lvl w:ilvl="8" w:tplc="042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4B4D0967"/>
    <w:multiLevelType w:val="hybridMultilevel"/>
    <w:tmpl w:val="2C10B958"/>
    <w:lvl w:ilvl="0" w:tplc="9892BE32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20" w:hanging="360"/>
      </w:pPr>
    </w:lvl>
    <w:lvl w:ilvl="2" w:tplc="042A001B" w:tentative="1">
      <w:start w:val="1"/>
      <w:numFmt w:val="lowerRoman"/>
      <w:lvlText w:val="%3."/>
      <w:lvlJc w:val="right"/>
      <w:pPr>
        <w:ind w:left="2840" w:hanging="180"/>
      </w:pPr>
    </w:lvl>
    <w:lvl w:ilvl="3" w:tplc="042A000F" w:tentative="1">
      <w:start w:val="1"/>
      <w:numFmt w:val="decimal"/>
      <w:lvlText w:val="%4."/>
      <w:lvlJc w:val="left"/>
      <w:pPr>
        <w:ind w:left="3560" w:hanging="360"/>
      </w:pPr>
    </w:lvl>
    <w:lvl w:ilvl="4" w:tplc="042A0019" w:tentative="1">
      <w:start w:val="1"/>
      <w:numFmt w:val="lowerLetter"/>
      <w:lvlText w:val="%5."/>
      <w:lvlJc w:val="left"/>
      <w:pPr>
        <w:ind w:left="4280" w:hanging="360"/>
      </w:pPr>
    </w:lvl>
    <w:lvl w:ilvl="5" w:tplc="042A001B" w:tentative="1">
      <w:start w:val="1"/>
      <w:numFmt w:val="lowerRoman"/>
      <w:lvlText w:val="%6."/>
      <w:lvlJc w:val="right"/>
      <w:pPr>
        <w:ind w:left="5000" w:hanging="180"/>
      </w:pPr>
    </w:lvl>
    <w:lvl w:ilvl="6" w:tplc="042A000F" w:tentative="1">
      <w:start w:val="1"/>
      <w:numFmt w:val="decimal"/>
      <w:lvlText w:val="%7."/>
      <w:lvlJc w:val="left"/>
      <w:pPr>
        <w:ind w:left="5720" w:hanging="360"/>
      </w:pPr>
    </w:lvl>
    <w:lvl w:ilvl="7" w:tplc="042A0019" w:tentative="1">
      <w:start w:val="1"/>
      <w:numFmt w:val="lowerLetter"/>
      <w:lvlText w:val="%8."/>
      <w:lvlJc w:val="left"/>
      <w:pPr>
        <w:ind w:left="6440" w:hanging="360"/>
      </w:pPr>
    </w:lvl>
    <w:lvl w:ilvl="8" w:tplc="042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585D3F0A"/>
    <w:multiLevelType w:val="hybridMultilevel"/>
    <w:tmpl w:val="D166D498"/>
    <w:lvl w:ilvl="0" w:tplc="4636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94D4D0">
      <w:start w:val="1"/>
      <w:numFmt w:val="decimal"/>
      <w:suff w:val="space"/>
      <w:lvlText w:val="%2."/>
      <w:lvlJc w:val="left"/>
      <w:pPr>
        <w:ind w:left="0" w:firstLine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9122D"/>
    <w:multiLevelType w:val="hybridMultilevel"/>
    <w:tmpl w:val="A89882A4"/>
    <w:lvl w:ilvl="0" w:tplc="6C08ED2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187527C"/>
    <w:multiLevelType w:val="hybridMultilevel"/>
    <w:tmpl w:val="1FFC7350"/>
    <w:lvl w:ilvl="0" w:tplc="A7D29D9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20" w:hanging="360"/>
      </w:pPr>
    </w:lvl>
    <w:lvl w:ilvl="2" w:tplc="042A001B" w:tentative="1">
      <w:start w:val="1"/>
      <w:numFmt w:val="lowerRoman"/>
      <w:lvlText w:val="%3."/>
      <w:lvlJc w:val="right"/>
      <w:pPr>
        <w:ind w:left="2840" w:hanging="180"/>
      </w:pPr>
    </w:lvl>
    <w:lvl w:ilvl="3" w:tplc="042A000F" w:tentative="1">
      <w:start w:val="1"/>
      <w:numFmt w:val="decimal"/>
      <w:lvlText w:val="%4."/>
      <w:lvlJc w:val="left"/>
      <w:pPr>
        <w:ind w:left="3560" w:hanging="360"/>
      </w:pPr>
    </w:lvl>
    <w:lvl w:ilvl="4" w:tplc="042A0019" w:tentative="1">
      <w:start w:val="1"/>
      <w:numFmt w:val="lowerLetter"/>
      <w:lvlText w:val="%5."/>
      <w:lvlJc w:val="left"/>
      <w:pPr>
        <w:ind w:left="4280" w:hanging="360"/>
      </w:pPr>
    </w:lvl>
    <w:lvl w:ilvl="5" w:tplc="042A001B" w:tentative="1">
      <w:start w:val="1"/>
      <w:numFmt w:val="lowerRoman"/>
      <w:lvlText w:val="%6."/>
      <w:lvlJc w:val="right"/>
      <w:pPr>
        <w:ind w:left="5000" w:hanging="180"/>
      </w:pPr>
    </w:lvl>
    <w:lvl w:ilvl="6" w:tplc="042A000F" w:tentative="1">
      <w:start w:val="1"/>
      <w:numFmt w:val="decimal"/>
      <w:lvlText w:val="%7."/>
      <w:lvlJc w:val="left"/>
      <w:pPr>
        <w:ind w:left="5720" w:hanging="360"/>
      </w:pPr>
    </w:lvl>
    <w:lvl w:ilvl="7" w:tplc="042A0019" w:tentative="1">
      <w:start w:val="1"/>
      <w:numFmt w:val="lowerLetter"/>
      <w:lvlText w:val="%8."/>
      <w:lvlJc w:val="left"/>
      <w:pPr>
        <w:ind w:left="6440" w:hanging="360"/>
      </w:pPr>
    </w:lvl>
    <w:lvl w:ilvl="8" w:tplc="042A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0F"/>
    <w:rsid w:val="00185C0F"/>
    <w:rsid w:val="00D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B107A-F99A-4B06-B594-8B1FCA89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C0F"/>
    <w:pPr>
      <w:spacing w:after="0" w:line="240" w:lineRule="auto"/>
    </w:pPr>
    <w:rPr>
      <w:rFonts w:ascii=".VnArial" w:eastAsia="Times New Roman" w:hAnsi=".VnArial" w:cs="Times New Roman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185C0F"/>
    <w:pPr>
      <w:keepNext/>
      <w:tabs>
        <w:tab w:val="num" w:pos="720"/>
        <w:tab w:val="left" w:pos="1620"/>
      </w:tabs>
      <w:spacing w:before="80" w:after="80" w:line="312" w:lineRule="auto"/>
      <w:ind w:firstLine="720"/>
      <w:outlineLvl w:val="1"/>
    </w:pPr>
    <w:rPr>
      <w:rFonts w:ascii="Times New Roman" w:hAnsi="Times New Roman"/>
      <w:b/>
      <w:noProof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5C0F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Footer">
    <w:name w:val="footer"/>
    <w:basedOn w:val="Normal"/>
    <w:link w:val="FooterChar"/>
    <w:rsid w:val="00185C0F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85C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85C0F"/>
  </w:style>
  <w:style w:type="paragraph" w:styleId="BodyText">
    <w:name w:val="Body Text"/>
    <w:basedOn w:val="Normal"/>
    <w:link w:val="BodyTextChar"/>
    <w:rsid w:val="00185C0F"/>
    <w:pPr>
      <w:tabs>
        <w:tab w:val="left" w:pos="1080"/>
      </w:tabs>
      <w:spacing w:before="80" w:after="80" w:line="312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85C0F"/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styleId="ListParagraph">
    <w:name w:val="List Paragraph"/>
    <w:aliases w:val="Thang2"/>
    <w:basedOn w:val="Normal"/>
    <w:uiPriority w:val="34"/>
    <w:qFormat/>
    <w:rsid w:val="00185C0F"/>
    <w:pPr>
      <w:ind w:left="720" w:firstLine="720"/>
      <w:contextualSpacing/>
    </w:pPr>
  </w:style>
  <w:style w:type="paragraph" w:styleId="BodyText2">
    <w:name w:val="Body Text 2"/>
    <w:basedOn w:val="Normal"/>
    <w:link w:val="BodyText2Char"/>
    <w:rsid w:val="00185C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85C0F"/>
    <w:rPr>
      <w:rFonts w:ascii=".VnArial" w:eastAsia="Times New Roman" w:hAnsi=".VnArial" w:cs="Times New Roman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Nguyen Huy</dc:creator>
  <cp:keywords/>
  <dc:description/>
  <cp:lastModifiedBy>Toan Nguyen Huy</cp:lastModifiedBy>
  <cp:revision>1</cp:revision>
  <dcterms:created xsi:type="dcterms:W3CDTF">2017-02-09T10:40:00Z</dcterms:created>
  <dcterms:modified xsi:type="dcterms:W3CDTF">2017-02-09T10:41:00Z</dcterms:modified>
</cp:coreProperties>
</file>